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BE10" w14:textId="77777777" w:rsidR="001B033E" w:rsidRDefault="001B033E" w:rsidP="001B033E">
      <w:pPr>
        <w:jc w:val="both"/>
      </w:pPr>
      <w:r>
        <w:t>A B S T R A C T</w:t>
      </w:r>
    </w:p>
    <w:p w14:paraId="17DC6D7D" w14:textId="59BCD4B3" w:rsidR="001B033E" w:rsidRDefault="001B033E" w:rsidP="001B033E">
      <w:pPr>
        <w:jc w:val="both"/>
      </w:pPr>
      <w:r>
        <w:t>Background: Parental divorce has been associated with reduced well-being in young adults. It is, however,</w:t>
      </w:r>
      <w:r>
        <w:t xml:space="preserve"> </w:t>
      </w:r>
      <w:r>
        <w:t>unclear whether this finding is clinically relevant as studies using structured clinical interviews are missing. This</w:t>
      </w:r>
      <w:r>
        <w:t xml:space="preserve"> </w:t>
      </w:r>
      <w:r>
        <w:t>study, therefore, investigated if young adults with divorced parents are at risk to develop mental disorders.</w:t>
      </w:r>
      <w:r>
        <w:t xml:space="preserve"> </w:t>
      </w:r>
      <w:r>
        <w:t>Furthermore, differences in parental care, social connectedness, chronic stress and traumatic experiences between</w:t>
      </w:r>
      <w:r>
        <w:t xml:space="preserve"> </w:t>
      </w:r>
      <w:r>
        <w:t>children of divorced and non-divorced parents were investigated.</w:t>
      </w:r>
    </w:p>
    <w:p w14:paraId="6E2AAC9E" w14:textId="7A0F9105" w:rsidR="001B033E" w:rsidRDefault="001B033E" w:rsidP="001B033E">
      <w:pPr>
        <w:jc w:val="both"/>
      </w:pPr>
      <w:r>
        <w:t>Methods: 121 women (mean age: 23 years) were interviewed using the Structured Clinical Interview for DSM-IV</w:t>
      </w:r>
      <w:r>
        <w:t xml:space="preserve"> </w:t>
      </w:r>
      <w:r>
        <w:t>Axis I (i.e., major mental disorders) and II (i.e., personality disorders) Disorders and asked to complete questionnaires</w:t>
      </w:r>
      <w:r>
        <w:t xml:space="preserve"> </w:t>
      </w:r>
      <w:r>
        <w:t>assessing parental care, social connectedness (loneliness, attachment anxiety and avoidance), chronic</w:t>
      </w:r>
      <w:r>
        <w:t xml:space="preserve"> </w:t>
      </w:r>
      <w:r>
        <w:t>stress, childhood trauma and depression.</w:t>
      </w:r>
    </w:p>
    <w:p w14:paraId="37A2F623" w14:textId="4823FF0F" w:rsidR="001B033E" w:rsidRDefault="001B033E" w:rsidP="001B033E">
      <w:pPr>
        <w:jc w:val="both"/>
      </w:pPr>
      <w:r>
        <w:t>Results: Young adults of divorced parents had a higher risk for Axis I but not Axis II disorders as compared to</w:t>
      </w:r>
      <w:r>
        <w:t xml:space="preserve"> </w:t>
      </w:r>
      <w:r>
        <w:t>young adults of non-divorced parents. Participants from divorced families as compared to non-divorced families</w:t>
      </w:r>
      <w:r>
        <w:t xml:space="preserve"> </w:t>
      </w:r>
      <w:r>
        <w:t>reported more depression, loneliness, childhood trauma, attachment avoidance, attachment anxiety, chronic</w:t>
      </w:r>
      <w:r>
        <w:t xml:space="preserve"> </w:t>
      </w:r>
      <w:r>
        <w:t xml:space="preserve">stress and less </w:t>
      </w:r>
      <w:r>
        <w:t>paternal</w:t>
      </w:r>
      <w:r>
        <w:t xml:space="preserve"> care.</w:t>
      </w:r>
    </w:p>
    <w:p w14:paraId="7DEBCE2D" w14:textId="77777777" w:rsidR="001B033E" w:rsidRDefault="001B033E" w:rsidP="001B033E">
      <w:pPr>
        <w:jc w:val="both"/>
      </w:pPr>
      <w:r>
        <w:t>Limitations: Due to the cross-sectional design of this study, conclusions about causality remain speculative.</w:t>
      </w:r>
      <w:r>
        <w:t xml:space="preserve"> </w:t>
      </w:r>
      <w:r>
        <w:t>Conclusion: The increased vulnerability of children of divorced parents to develop mental disorders, and to</w:t>
      </w:r>
      <w:r>
        <w:t xml:space="preserve"> </w:t>
      </w:r>
      <w:r>
        <w:t>experience more chronic stress, loneliness, attachment avoidance, attachment anxiety, and traumatic experiences</w:t>
      </w:r>
      <w:r>
        <w:t xml:space="preserve"> </w:t>
      </w:r>
      <w:r>
        <w:t>during childhood is alarming and highlights the importance of prevention programs and psycho-education</w:t>
      </w:r>
      <w:r>
        <w:t xml:space="preserve"> </w:t>
      </w:r>
      <w:r>
        <w:t>during the process of parental divorce. Parental support with regard to adequate caregiving is needed to help</w:t>
      </w:r>
      <w:r>
        <w:t xml:space="preserve"> </w:t>
      </w:r>
      <w:r>
        <w:t>parents to better support their children during and after their divorce.</w:t>
      </w:r>
    </w:p>
    <w:p w14:paraId="5A8508B4" w14:textId="77777777" w:rsidR="001B033E" w:rsidRDefault="001B033E" w:rsidP="001B033E">
      <w:pPr>
        <w:jc w:val="both"/>
      </w:pPr>
    </w:p>
    <w:p w14:paraId="03A35AAB" w14:textId="5BFBFF45" w:rsidR="001B033E" w:rsidRDefault="001B033E" w:rsidP="001B033E">
      <w:r>
        <w:t>Keywords:</w:t>
      </w:r>
      <w:r w:rsidRPr="001B033E">
        <w:t xml:space="preserve"> </w:t>
      </w:r>
      <w:r>
        <w:t>Parental divorce</w:t>
      </w:r>
      <w:r>
        <w:t xml:space="preserve">, </w:t>
      </w:r>
      <w:r>
        <w:t>Structured clinical interview</w:t>
      </w:r>
      <w:r>
        <w:t xml:space="preserve">, </w:t>
      </w:r>
      <w:r>
        <w:t>Chronic stress</w:t>
      </w:r>
      <w:r>
        <w:t xml:space="preserve">, </w:t>
      </w:r>
      <w:r>
        <w:t>Mental health</w:t>
      </w:r>
      <w:r>
        <w:t xml:space="preserve">, </w:t>
      </w:r>
      <w:r>
        <w:t>Childhood trauma</w:t>
      </w:r>
      <w:r>
        <w:t xml:space="preserve">, </w:t>
      </w:r>
      <w:r>
        <w:t>Attachment</w:t>
      </w:r>
      <w:r>
        <w:t>.</w:t>
      </w:r>
    </w:p>
    <w:p w14:paraId="7EA4EE5A" w14:textId="5A517FDE" w:rsidR="001B033E" w:rsidRDefault="001B033E" w:rsidP="001B033E">
      <w:pPr>
        <w:jc w:val="both"/>
        <w:rPr>
          <w:rtl/>
        </w:rPr>
      </w:pPr>
      <w:r>
        <w:rPr>
          <w:rtl/>
        </w:rPr>
        <w:br w:type="page"/>
      </w:r>
    </w:p>
    <w:p w14:paraId="0AD3DF53" w14:textId="6B8F971C" w:rsidR="00DC3875" w:rsidRPr="00687B63" w:rsidRDefault="00A7069B" w:rsidP="001B033E">
      <w:pPr>
        <w:bidi/>
        <w:jc w:val="both"/>
        <w:rPr>
          <w:sz w:val="24"/>
          <w:szCs w:val="28"/>
        </w:rPr>
      </w:pPr>
      <w:r w:rsidRPr="00687B63">
        <w:rPr>
          <w:rFonts w:hint="cs"/>
          <w:sz w:val="24"/>
          <w:szCs w:val="28"/>
          <w:rtl/>
        </w:rPr>
        <w:lastRenderedPageBreak/>
        <w:t>چکیده</w:t>
      </w:r>
    </w:p>
    <w:p w14:paraId="470388BC" w14:textId="3FF24A8A" w:rsidR="00A86FB7" w:rsidRDefault="00A86FB7" w:rsidP="001B033E">
      <w:pPr>
        <w:bidi/>
        <w:jc w:val="both"/>
      </w:pPr>
      <w:r>
        <w:rPr>
          <w:rtl/>
        </w:rPr>
        <w:t>زم</w:t>
      </w:r>
      <w:r>
        <w:rPr>
          <w:rFonts w:hint="cs"/>
          <w:rtl/>
        </w:rPr>
        <w:t>ینه</w:t>
      </w:r>
      <w:r>
        <w:rPr>
          <w:rtl/>
        </w:rPr>
        <w:t xml:space="preserve">: </w:t>
      </w:r>
      <w:r w:rsidR="00344189">
        <w:rPr>
          <w:rFonts w:hint="cs"/>
          <w:rtl/>
        </w:rPr>
        <w:t xml:space="preserve">روانشناسان </w:t>
      </w:r>
      <w:r>
        <w:rPr>
          <w:rtl/>
        </w:rPr>
        <w:t>طلاق والد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 w:rsidR="00344189">
        <w:rPr>
          <w:rFonts w:hint="cs"/>
          <w:rtl/>
        </w:rPr>
        <w:t xml:space="preserve">را از دلایل کاهش سلامت روان </w:t>
      </w:r>
      <w:r>
        <w:rPr>
          <w:rtl/>
        </w:rPr>
        <w:t xml:space="preserve">در جوانان </w:t>
      </w:r>
      <w:r w:rsidR="00344189">
        <w:rPr>
          <w:rFonts w:hint="cs"/>
          <w:rtl/>
        </w:rPr>
        <w:t>دانسته‌اند؛</w:t>
      </w:r>
      <w:r>
        <w:rPr>
          <w:rtl/>
        </w:rPr>
        <w:t xml:space="preserve"> با ا</w:t>
      </w:r>
      <w:r>
        <w:rPr>
          <w:rFonts w:hint="cs"/>
          <w:rtl/>
        </w:rPr>
        <w:t>ین</w:t>
      </w:r>
      <w:r>
        <w:rPr>
          <w:rtl/>
        </w:rPr>
        <w:t xml:space="preserve"> حال، </w:t>
      </w:r>
      <w:r w:rsidR="00344189">
        <w:rPr>
          <w:rFonts w:hint="cs"/>
          <w:rtl/>
        </w:rPr>
        <w:t>به سبب نبود مطالعاتی که از مصاحبه‌های بالینی ساختاریافته استفاده کنند، اعتبار این داده‌‌ها از نظر بالینی مشخص نیست.</w:t>
      </w:r>
      <w:r>
        <w:rPr>
          <w:rtl/>
        </w:rPr>
        <w:t xml:space="preserve"> </w:t>
      </w:r>
      <w:r w:rsidR="00812A38">
        <w:rPr>
          <w:rFonts w:hint="cs"/>
          <w:rtl/>
        </w:rPr>
        <w:t>به همین دلیل</w:t>
      </w:r>
      <w:r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مطالعه </w:t>
      </w:r>
      <w:r w:rsidR="00E45827">
        <w:rPr>
          <w:rFonts w:hint="cs"/>
          <w:rtl/>
        </w:rPr>
        <w:t xml:space="preserve">رابطه طلاق والدین و </w:t>
      </w:r>
      <w:r w:rsidR="0084204D">
        <w:rPr>
          <w:rFonts w:hint="cs"/>
          <w:rtl/>
        </w:rPr>
        <w:t xml:space="preserve">شکل‌گیری </w:t>
      </w:r>
      <w:r w:rsidR="00E45827">
        <w:rPr>
          <w:rFonts w:hint="cs"/>
          <w:rtl/>
        </w:rPr>
        <w:t xml:space="preserve">اختلالات روانی در جوانان را بررسی </w:t>
      </w:r>
      <w:r w:rsidR="0036465B">
        <w:rPr>
          <w:rFonts w:hint="cs"/>
          <w:rtl/>
        </w:rPr>
        <w:t>کرده</w:t>
      </w:r>
      <w:r w:rsidR="00053D26">
        <w:rPr>
          <w:rFonts w:hint="cs"/>
          <w:rtl/>
        </w:rPr>
        <w:t xml:space="preserve"> است</w:t>
      </w:r>
      <w:r>
        <w:rPr>
          <w:rtl/>
        </w:rPr>
        <w:t xml:space="preserve">. </w:t>
      </w:r>
      <w:r w:rsidR="0084204D">
        <w:rPr>
          <w:rFonts w:hint="cs"/>
          <w:rtl/>
        </w:rPr>
        <w:t>در ادامه</w:t>
      </w:r>
      <w:r>
        <w:rPr>
          <w:rFonts w:hint="cs"/>
          <w:rtl/>
        </w:rPr>
        <w:t>،</w:t>
      </w:r>
      <w:r>
        <w:rPr>
          <w:rtl/>
        </w:rPr>
        <w:t xml:space="preserve"> تفاوت</w:t>
      </w:r>
      <w:r w:rsidR="00E43948">
        <w:rPr>
          <w:rFonts w:hint="cs"/>
          <w:rtl/>
        </w:rPr>
        <w:t>‌ها در</w:t>
      </w:r>
      <w:r>
        <w:rPr>
          <w:rtl/>
        </w:rPr>
        <w:t xml:space="preserve"> مراقبت والد</w:t>
      </w:r>
      <w:r>
        <w:rPr>
          <w:rFonts w:hint="cs"/>
          <w:rtl/>
        </w:rPr>
        <w:t>ین،</w:t>
      </w:r>
      <w:r>
        <w:rPr>
          <w:rtl/>
        </w:rPr>
        <w:t xml:space="preserve"> پ</w:t>
      </w:r>
      <w:r>
        <w:rPr>
          <w:rFonts w:hint="cs"/>
          <w:rtl/>
        </w:rPr>
        <w:t>یوندهای</w:t>
      </w:r>
      <w:r>
        <w:rPr>
          <w:rtl/>
        </w:rPr>
        <w:t xml:space="preserve"> اجتماع</w:t>
      </w:r>
      <w:r>
        <w:rPr>
          <w:rFonts w:hint="cs"/>
          <w:rtl/>
        </w:rPr>
        <w:t>ی،</w:t>
      </w:r>
      <w:r>
        <w:rPr>
          <w:rtl/>
        </w:rPr>
        <w:t xml:space="preserve"> استرس مزمن و تجرب</w:t>
      </w:r>
      <w:r>
        <w:rPr>
          <w:rFonts w:hint="cs"/>
          <w:rtl/>
        </w:rPr>
        <w:t>یات</w:t>
      </w:r>
      <w:r>
        <w:rPr>
          <w:rtl/>
        </w:rPr>
        <w:t xml:space="preserve"> آس</w:t>
      </w:r>
      <w:r>
        <w:rPr>
          <w:rFonts w:hint="cs"/>
          <w:rtl/>
        </w:rPr>
        <w:t>یب‌زا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فرزندان والد</w:t>
      </w:r>
      <w:r>
        <w:rPr>
          <w:rFonts w:hint="cs"/>
          <w:rtl/>
        </w:rPr>
        <w:t>ین</w:t>
      </w:r>
      <w:r>
        <w:rPr>
          <w:rtl/>
        </w:rPr>
        <w:t xml:space="preserve"> طلاق‌گرفته و غ</w:t>
      </w:r>
      <w:r>
        <w:rPr>
          <w:rFonts w:hint="cs"/>
          <w:rtl/>
        </w:rPr>
        <w:t>یر</w:t>
      </w:r>
      <w:r>
        <w:rPr>
          <w:rtl/>
        </w:rPr>
        <w:t xml:space="preserve"> طلاق‌گرفته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</w:t>
      </w:r>
      <w:r>
        <w:t>.</w:t>
      </w:r>
    </w:p>
    <w:p w14:paraId="6DA18044" w14:textId="219BE52C" w:rsidR="00A86FB7" w:rsidRDefault="00A86FB7" w:rsidP="001B033E">
      <w:pPr>
        <w:bidi/>
        <w:jc w:val="both"/>
      </w:pPr>
      <w:r>
        <w:rPr>
          <w:rFonts w:hint="cs"/>
          <w:rtl/>
        </w:rPr>
        <w:t>روش</w:t>
      </w:r>
      <w:r>
        <w:rPr>
          <w:rtl/>
        </w:rPr>
        <w:t>: 121 زن (م</w:t>
      </w:r>
      <w:r>
        <w:rPr>
          <w:rFonts w:hint="cs"/>
          <w:rtl/>
        </w:rPr>
        <w:t>یانگین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>: 23 سال) با استفاده از مصاحبه بال</w:t>
      </w:r>
      <w:r>
        <w:rPr>
          <w:rFonts w:hint="cs"/>
          <w:rtl/>
        </w:rPr>
        <w:t>ینی</w:t>
      </w:r>
      <w:r>
        <w:rPr>
          <w:rtl/>
        </w:rPr>
        <w:t xml:space="preserve"> ساختار</w:t>
      </w:r>
      <w:r>
        <w:rPr>
          <w:rFonts w:hint="cs"/>
          <w:rtl/>
        </w:rPr>
        <w:t>یافته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یص</w:t>
      </w:r>
      <w:r>
        <w:rPr>
          <w:rtl/>
        </w:rPr>
        <w:t xml:space="preserve"> اختلالات</w:t>
      </w:r>
      <w:r>
        <w:t xml:space="preserve"> DSM-IV </w:t>
      </w:r>
      <w:r>
        <w:rPr>
          <w:rtl/>
        </w:rPr>
        <w:t>محور</w:t>
      </w:r>
      <w:r>
        <w:t xml:space="preserve"> I </w:t>
      </w:r>
      <w:r>
        <w:rPr>
          <w:rtl/>
        </w:rPr>
        <w:t>(اختلالات عمده روان</w:t>
      </w:r>
      <w:r>
        <w:rPr>
          <w:rFonts w:hint="cs"/>
          <w:rtl/>
        </w:rPr>
        <w:t>ی</w:t>
      </w:r>
      <w:r>
        <w:rPr>
          <w:rtl/>
        </w:rPr>
        <w:t>) و محور</w:t>
      </w:r>
      <w:r>
        <w:t xml:space="preserve"> II </w:t>
      </w:r>
      <w:r>
        <w:rPr>
          <w:rtl/>
        </w:rPr>
        <w:t>(اختلالات شخص</w:t>
      </w:r>
      <w:r>
        <w:rPr>
          <w:rFonts w:hint="cs"/>
          <w:rtl/>
        </w:rPr>
        <w:t>یت</w:t>
      </w:r>
      <w:r>
        <w:rPr>
          <w:rtl/>
        </w:rPr>
        <w:t>)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گرفتند. همچن</w:t>
      </w:r>
      <w:r>
        <w:rPr>
          <w:rFonts w:hint="cs"/>
          <w:rtl/>
        </w:rPr>
        <w:t>ین</w:t>
      </w:r>
      <w:r>
        <w:rPr>
          <w:rtl/>
        </w:rPr>
        <w:t xml:space="preserve"> از آن‌ها خواسته شد پرسشنامه‌ها</w:t>
      </w:r>
      <w:r>
        <w:rPr>
          <w:rFonts w:hint="cs"/>
          <w:rtl/>
        </w:rPr>
        <w:t>یی</w:t>
      </w:r>
      <w:r>
        <w:rPr>
          <w:rtl/>
        </w:rPr>
        <w:t xml:space="preserve"> را درباره مراقبت والد</w:t>
      </w:r>
      <w:r>
        <w:rPr>
          <w:rFonts w:hint="cs"/>
          <w:rtl/>
        </w:rPr>
        <w:t>ین،</w:t>
      </w:r>
      <w:r>
        <w:rPr>
          <w:rtl/>
        </w:rPr>
        <w:t xml:space="preserve"> پ</w:t>
      </w:r>
      <w:r>
        <w:rPr>
          <w:rFonts w:hint="cs"/>
          <w:rtl/>
        </w:rPr>
        <w:t>یوندهای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(احساس تنها</w:t>
      </w:r>
      <w:r>
        <w:rPr>
          <w:rFonts w:hint="cs"/>
          <w:rtl/>
        </w:rPr>
        <w:t>یی،</w:t>
      </w:r>
      <w:r>
        <w:rPr>
          <w:rtl/>
        </w:rPr>
        <w:t xml:space="preserve"> اضطراب و اجتناب دلبستگ</w:t>
      </w:r>
      <w:r>
        <w:rPr>
          <w:rFonts w:hint="cs"/>
          <w:rtl/>
        </w:rPr>
        <w:t>ی</w:t>
      </w:r>
      <w:r>
        <w:rPr>
          <w:rtl/>
        </w:rPr>
        <w:t>)، استرس مزمن، آس</w:t>
      </w:r>
      <w:r>
        <w:rPr>
          <w:rFonts w:hint="cs"/>
          <w:rtl/>
        </w:rPr>
        <w:t>یب‌های</w:t>
      </w:r>
      <w:r>
        <w:rPr>
          <w:rtl/>
        </w:rPr>
        <w:t xml:space="preserve"> دوران کودک</w:t>
      </w:r>
      <w:r>
        <w:rPr>
          <w:rFonts w:hint="cs"/>
          <w:rtl/>
        </w:rPr>
        <w:t>ی</w:t>
      </w:r>
      <w:r>
        <w:rPr>
          <w:rtl/>
        </w:rPr>
        <w:t xml:space="preserve"> و افسردگ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یل</w:t>
      </w:r>
      <w:r>
        <w:rPr>
          <w:rtl/>
        </w:rPr>
        <w:t xml:space="preserve"> کنند</w:t>
      </w:r>
      <w:r>
        <w:t>.</w:t>
      </w:r>
    </w:p>
    <w:p w14:paraId="67C2A716" w14:textId="40098C43" w:rsidR="00A86FB7" w:rsidRDefault="00375C8B" w:rsidP="001B033E">
      <w:pPr>
        <w:bidi/>
        <w:jc w:val="both"/>
      </w:pPr>
      <w:r>
        <w:rPr>
          <w:rFonts w:hint="cs"/>
          <w:rtl/>
        </w:rPr>
        <w:t>برآمد</w:t>
      </w:r>
      <w:r w:rsidR="00A86FB7">
        <w:rPr>
          <w:rtl/>
        </w:rPr>
        <w:t>: جوانان</w:t>
      </w:r>
      <w:r w:rsidR="005C5469">
        <w:rPr>
          <w:rFonts w:hint="cs"/>
          <w:rtl/>
        </w:rPr>
        <w:t xml:space="preserve">ی که </w:t>
      </w:r>
      <w:r w:rsidR="00A86FB7">
        <w:rPr>
          <w:rtl/>
        </w:rPr>
        <w:t>والد</w:t>
      </w:r>
      <w:r w:rsidR="00A86FB7">
        <w:rPr>
          <w:rFonts w:hint="cs"/>
          <w:rtl/>
        </w:rPr>
        <w:t>ین</w:t>
      </w:r>
      <w:r w:rsidR="00A86FB7">
        <w:rPr>
          <w:rtl/>
        </w:rPr>
        <w:t xml:space="preserve"> طلاق‌گرفته </w:t>
      </w:r>
      <w:r w:rsidR="005C5469">
        <w:rPr>
          <w:rFonts w:hint="cs"/>
          <w:rtl/>
        </w:rPr>
        <w:t xml:space="preserve">داشتند </w:t>
      </w:r>
      <w:r w:rsidR="00A86FB7">
        <w:rPr>
          <w:rtl/>
        </w:rPr>
        <w:t>در مقا</w:t>
      </w:r>
      <w:r w:rsidR="00A86FB7">
        <w:rPr>
          <w:rFonts w:hint="cs"/>
          <w:rtl/>
        </w:rPr>
        <w:t>یسه</w:t>
      </w:r>
      <w:r w:rsidR="00A86FB7">
        <w:rPr>
          <w:rtl/>
        </w:rPr>
        <w:t xml:space="preserve"> با جوانان</w:t>
      </w:r>
      <w:r w:rsidR="008D482D">
        <w:rPr>
          <w:rFonts w:hint="cs"/>
          <w:rtl/>
        </w:rPr>
        <w:t xml:space="preserve"> با</w:t>
      </w:r>
      <w:r w:rsidR="005C5469">
        <w:rPr>
          <w:rFonts w:hint="cs"/>
          <w:rtl/>
        </w:rPr>
        <w:t xml:space="preserve"> والدین </w:t>
      </w:r>
      <w:r w:rsidR="00A86FB7">
        <w:rPr>
          <w:rtl/>
        </w:rPr>
        <w:t>غ</w:t>
      </w:r>
      <w:r w:rsidR="00A86FB7">
        <w:rPr>
          <w:rFonts w:hint="cs"/>
          <w:rtl/>
        </w:rPr>
        <w:t>یر</w:t>
      </w:r>
      <w:r w:rsidR="00A86FB7">
        <w:rPr>
          <w:rtl/>
        </w:rPr>
        <w:t xml:space="preserve"> طلاق‌گرفته، </w:t>
      </w:r>
      <w:r w:rsidR="005C5469">
        <w:rPr>
          <w:rFonts w:hint="cs"/>
          <w:rtl/>
        </w:rPr>
        <w:t>بیشتر در</w:t>
      </w:r>
      <w:r w:rsidR="001B6122">
        <w:rPr>
          <w:rFonts w:hint="cs"/>
          <w:rtl/>
        </w:rPr>
        <w:t xml:space="preserve"> معرض</w:t>
      </w:r>
      <w:r w:rsidR="005C5469">
        <w:rPr>
          <w:rFonts w:hint="cs"/>
          <w:rtl/>
        </w:rPr>
        <w:t xml:space="preserve"> </w:t>
      </w:r>
      <w:r w:rsidR="00A86FB7">
        <w:rPr>
          <w:rtl/>
        </w:rPr>
        <w:t>خطر ابتلا به اختلالات محور</w:t>
      </w:r>
      <w:r w:rsidR="00A86FB7">
        <w:t xml:space="preserve"> I </w:t>
      </w:r>
      <w:r w:rsidR="001B6122">
        <w:rPr>
          <w:rFonts w:hint="cs"/>
          <w:rtl/>
        </w:rPr>
        <w:t xml:space="preserve">بودند </w:t>
      </w:r>
      <w:r w:rsidR="00A86FB7">
        <w:rPr>
          <w:rtl/>
        </w:rPr>
        <w:t>اما ا</w:t>
      </w:r>
      <w:r w:rsidR="00A86FB7">
        <w:rPr>
          <w:rFonts w:hint="cs"/>
          <w:rtl/>
        </w:rPr>
        <w:t>ین</w:t>
      </w:r>
      <w:r w:rsidR="00A86FB7">
        <w:rPr>
          <w:rtl/>
        </w:rPr>
        <w:t xml:space="preserve"> خطر در </w:t>
      </w:r>
      <w:r w:rsidR="008D482D">
        <w:rPr>
          <w:rFonts w:hint="cs"/>
          <w:rtl/>
        </w:rPr>
        <w:t xml:space="preserve">رابطه با </w:t>
      </w:r>
      <w:r w:rsidR="00A86FB7">
        <w:rPr>
          <w:rtl/>
        </w:rPr>
        <w:t>اختلالات محور</w:t>
      </w:r>
      <w:r w:rsidR="00A86FB7">
        <w:t xml:space="preserve"> II </w:t>
      </w:r>
      <w:r w:rsidR="00A86FB7">
        <w:rPr>
          <w:rtl/>
        </w:rPr>
        <w:t>مشاهده نشد. شرکت‌کنندگان از خانواده‌ها</w:t>
      </w:r>
      <w:r w:rsidR="00A86FB7">
        <w:rPr>
          <w:rFonts w:hint="cs"/>
          <w:rtl/>
        </w:rPr>
        <w:t>ی</w:t>
      </w:r>
      <w:r w:rsidR="00A86FB7">
        <w:rPr>
          <w:rtl/>
        </w:rPr>
        <w:t xml:space="preserve"> طلاق‌گرفته در مقا</w:t>
      </w:r>
      <w:r w:rsidR="00A86FB7">
        <w:rPr>
          <w:rFonts w:hint="cs"/>
          <w:rtl/>
        </w:rPr>
        <w:t>یسه</w:t>
      </w:r>
      <w:r w:rsidR="00A86FB7">
        <w:rPr>
          <w:rtl/>
        </w:rPr>
        <w:t xml:space="preserve"> با خانواده‌ها</w:t>
      </w:r>
      <w:r w:rsidR="00A86FB7">
        <w:rPr>
          <w:rFonts w:hint="cs"/>
          <w:rtl/>
        </w:rPr>
        <w:t>ی</w:t>
      </w:r>
      <w:r w:rsidR="00A86FB7">
        <w:rPr>
          <w:rtl/>
        </w:rPr>
        <w:t xml:space="preserve"> غ</w:t>
      </w:r>
      <w:r w:rsidR="00A86FB7">
        <w:rPr>
          <w:rFonts w:hint="cs"/>
          <w:rtl/>
        </w:rPr>
        <w:t>یر</w:t>
      </w:r>
      <w:r w:rsidR="00A86FB7">
        <w:rPr>
          <w:rtl/>
        </w:rPr>
        <w:t xml:space="preserve"> طلاق‌گرفته افسرد</w:t>
      </w:r>
      <w:r w:rsidR="00A86FB7">
        <w:rPr>
          <w:rFonts w:hint="cs"/>
          <w:rtl/>
        </w:rPr>
        <w:t>گی،</w:t>
      </w:r>
      <w:r w:rsidR="00A86FB7">
        <w:rPr>
          <w:rtl/>
        </w:rPr>
        <w:t xml:space="preserve"> احساس تنها</w:t>
      </w:r>
      <w:r w:rsidR="00A86FB7">
        <w:rPr>
          <w:rFonts w:hint="cs"/>
          <w:rtl/>
        </w:rPr>
        <w:t>یی،</w:t>
      </w:r>
      <w:r w:rsidR="00A86FB7">
        <w:rPr>
          <w:rtl/>
        </w:rPr>
        <w:t xml:space="preserve"> آس</w:t>
      </w:r>
      <w:r w:rsidR="00A86FB7">
        <w:rPr>
          <w:rFonts w:hint="cs"/>
          <w:rtl/>
        </w:rPr>
        <w:t>یب‌های</w:t>
      </w:r>
      <w:r w:rsidR="00A86FB7">
        <w:rPr>
          <w:rtl/>
        </w:rPr>
        <w:t xml:space="preserve"> دوران کودک</w:t>
      </w:r>
      <w:r w:rsidR="00A86FB7">
        <w:rPr>
          <w:rFonts w:hint="cs"/>
          <w:rtl/>
        </w:rPr>
        <w:t>ی،</w:t>
      </w:r>
      <w:r w:rsidR="00A86FB7">
        <w:rPr>
          <w:rtl/>
        </w:rPr>
        <w:t xml:space="preserve"> اجتناب از دلبستگ</w:t>
      </w:r>
      <w:r w:rsidR="00A86FB7">
        <w:rPr>
          <w:rFonts w:hint="cs"/>
          <w:rtl/>
        </w:rPr>
        <w:t>ی،</w:t>
      </w:r>
      <w:r w:rsidR="00A86FB7">
        <w:rPr>
          <w:rtl/>
        </w:rPr>
        <w:t xml:space="preserve"> اضطراب دلبستگ</w:t>
      </w:r>
      <w:r w:rsidR="00A86FB7">
        <w:rPr>
          <w:rFonts w:hint="cs"/>
          <w:rtl/>
        </w:rPr>
        <w:t>ی،</w:t>
      </w:r>
      <w:r w:rsidR="00A86FB7">
        <w:rPr>
          <w:rtl/>
        </w:rPr>
        <w:t xml:space="preserve"> استرس مزمن ب</w:t>
      </w:r>
      <w:r w:rsidR="00A86FB7">
        <w:rPr>
          <w:rFonts w:hint="cs"/>
          <w:rtl/>
        </w:rPr>
        <w:t>یشتری</w:t>
      </w:r>
      <w:r w:rsidR="00A86FB7">
        <w:rPr>
          <w:rtl/>
        </w:rPr>
        <w:t xml:space="preserve"> را گزارش کردند و مراقبت کمتر</w:t>
      </w:r>
      <w:r w:rsidR="00A86FB7">
        <w:rPr>
          <w:rFonts w:hint="cs"/>
          <w:rtl/>
        </w:rPr>
        <w:t>ی</w:t>
      </w:r>
      <w:r w:rsidR="00A86FB7">
        <w:rPr>
          <w:rtl/>
        </w:rPr>
        <w:t xml:space="preserve"> از سو</w:t>
      </w:r>
      <w:r w:rsidR="00A86FB7">
        <w:rPr>
          <w:rFonts w:hint="cs"/>
          <w:rtl/>
        </w:rPr>
        <w:t>ی</w:t>
      </w:r>
      <w:r w:rsidR="00A86FB7">
        <w:rPr>
          <w:rtl/>
        </w:rPr>
        <w:t xml:space="preserve"> والد</w:t>
      </w:r>
      <w:r w:rsidR="00A86FB7">
        <w:rPr>
          <w:rFonts w:hint="cs"/>
          <w:rtl/>
        </w:rPr>
        <w:t>ین</w:t>
      </w:r>
      <w:r w:rsidR="00A86FB7">
        <w:rPr>
          <w:rtl/>
        </w:rPr>
        <w:t xml:space="preserve"> خود در</w:t>
      </w:r>
      <w:r w:rsidR="00A86FB7">
        <w:rPr>
          <w:rFonts w:hint="cs"/>
          <w:rtl/>
        </w:rPr>
        <w:t>یافت</w:t>
      </w:r>
      <w:r w:rsidR="00A86FB7">
        <w:rPr>
          <w:rtl/>
        </w:rPr>
        <w:t xml:space="preserve"> کرده بودند</w:t>
      </w:r>
      <w:r w:rsidR="00A86FB7">
        <w:t>.</w:t>
      </w:r>
    </w:p>
    <w:p w14:paraId="3190F6E5" w14:textId="031B50B5" w:rsidR="00A86FB7" w:rsidRDefault="00A86FB7" w:rsidP="001B033E">
      <w:pPr>
        <w:bidi/>
        <w:jc w:val="both"/>
      </w:pPr>
      <w:r>
        <w:rPr>
          <w:rFonts w:hint="cs"/>
          <w:rtl/>
        </w:rPr>
        <w:t>محدودیت‌ها</w:t>
      </w:r>
      <w:r>
        <w:rPr>
          <w:rtl/>
        </w:rPr>
        <w:t>: به دل</w:t>
      </w:r>
      <w:r>
        <w:rPr>
          <w:rFonts w:hint="cs"/>
          <w:rtl/>
        </w:rPr>
        <w:t>یل</w:t>
      </w:r>
      <w:r>
        <w:rPr>
          <w:rtl/>
        </w:rPr>
        <w:t xml:space="preserve"> مقطع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E018B">
        <w:rPr>
          <w:rFonts w:hint="cs"/>
          <w:rtl/>
        </w:rPr>
        <w:t xml:space="preserve">بودن طراحی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مطالعه، نت</w:t>
      </w:r>
      <w:r>
        <w:rPr>
          <w:rFonts w:hint="cs"/>
          <w:rtl/>
        </w:rPr>
        <w:t>یجه‌گیری</w:t>
      </w:r>
      <w:r w:rsidR="006E018B">
        <w:rPr>
          <w:rFonts w:hint="cs"/>
          <w:rtl/>
        </w:rPr>
        <w:t>‌ها</w:t>
      </w:r>
      <w:r>
        <w:rPr>
          <w:rtl/>
        </w:rPr>
        <w:t xml:space="preserve"> درباره عل</w:t>
      </w:r>
      <w:r>
        <w:rPr>
          <w:rFonts w:hint="cs"/>
          <w:rtl/>
        </w:rPr>
        <w:t>یت</w:t>
      </w:r>
      <w:r>
        <w:rPr>
          <w:rtl/>
        </w:rPr>
        <w:t xml:space="preserve"> تنها در حد فرض</w:t>
      </w:r>
      <w:r>
        <w:rPr>
          <w:rFonts w:hint="cs"/>
          <w:rtl/>
        </w:rPr>
        <w:t>یه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B5590">
        <w:rPr>
          <w:rFonts w:hint="cs"/>
          <w:rtl/>
        </w:rPr>
        <w:t>ماند</w:t>
      </w:r>
      <w:r w:rsidR="00A835B1">
        <w:rPr>
          <w:rFonts w:hint="cs"/>
          <w:rtl/>
        </w:rPr>
        <w:t>.</w:t>
      </w:r>
    </w:p>
    <w:p w14:paraId="6470CB51" w14:textId="3147F680" w:rsidR="00152D75" w:rsidRDefault="00A86FB7" w:rsidP="001B033E">
      <w:pPr>
        <w:bidi/>
        <w:jc w:val="both"/>
      </w:pPr>
      <w:r>
        <w:rPr>
          <w:rFonts w:hint="cs"/>
          <w:rtl/>
        </w:rPr>
        <w:t>نتیجه‌گیری</w:t>
      </w:r>
      <w:r>
        <w:rPr>
          <w:rtl/>
        </w:rPr>
        <w:t>: آس</w:t>
      </w:r>
      <w:r>
        <w:rPr>
          <w:rFonts w:hint="cs"/>
          <w:rtl/>
        </w:rPr>
        <w:t>یب‌پذیری</w:t>
      </w:r>
      <w:r>
        <w:rPr>
          <w:rtl/>
        </w:rPr>
        <w:t xml:space="preserve"> ب</w:t>
      </w:r>
      <w:r>
        <w:rPr>
          <w:rFonts w:hint="cs"/>
          <w:rtl/>
        </w:rPr>
        <w:t>یشتر</w:t>
      </w:r>
      <w:r>
        <w:rPr>
          <w:rtl/>
        </w:rPr>
        <w:t xml:space="preserve"> فرزندان والد</w:t>
      </w:r>
      <w:r>
        <w:rPr>
          <w:rFonts w:hint="cs"/>
          <w:rtl/>
        </w:rPr>
        <w:t>ین</w:t>
      </w:r>
      <w:r>
        <w:rPr>
          <w:rtl/>
        </w:rPr>
        <w:t xml:space="preserve"> طلاق‌گرفته در برابر اختلالات روان</w:t>
      </w:r>
      <w:r>
        <w:rPr>
          <w:rFonts w:hint="cs"/>
          <w:rtl/>
        </w:rPr>
        <w:t>ی،</w:t>
      </w:r>
      <w:r>
        <w:rPr>
          <w:rtl/>
        </w:rPr>
        <w:t xml:space="preserve"> استرس مزمن، احساس تنها</w:t>
      </w:r>
      <w:r>
        <w:rPr>
          <w:rFonts w:hint="cs"/>
          <w:rtl/>
        </w:rPr>
        <w:t>یی،</w:t>
      </w:r>
      <w:r>
        <w:rPr>
          <w:rtl/>
        </w:rPr>
        <w:t xml:space="preserve"> اجتناب از دلبستگ</w:t>
      </w:r>
      <w:r>
        <w:rPr>
          <w:rFonts w:hint="cs"/>
          <w:rtl/>
        </w:rPr>
        <w:t>ی،</w:t>
      </w:r>
      <w:r>
        <w:rPr>
          <w:rtl/>
        </w:rPr>
        <w:t xml:space="preserve"> اضطراب دلبستگ</w:t>
      </w:r>
      <w:r>
        <w:rPr>
          <w:rFonts w:hint="cs"/>
          <w:rtl/>
        </w:rPr>
        <w:t>ی</w:t>
      </w:r>
      <w:r>
        <w:rPr>
          <w:rtl/>
        </w:rPr>
        <w:t xml:space="preserve"> و تجرب</w:t>
      </w:r>
      <w:r>
        <w:rPr>
          <w:rFonts w:hint="cs"/>
          <w:rtl/>
        </w:rPr>
        <w:t>یات</w:t>
      </w:r>
      <w:r>
        <w:rPr>
          <w:rtl/>
        </w:rPr>
        <w:t xml:space="preserve"> آس</w:t>
      </w:r>
      <w:r>
        <w:rPr>
          <w:rFonts w:hint="cs"/>
          <w:rtl/>
        </w:rPr>
        <w:t>یب‌زا</w:t>
      </w:r>
      <w:r>
        <w:rPr>
          <w:rtl/>
        </w:rPr>
        <w:t xml:space="preserve"> در دوران کودک</w:t>
      </w:r>
      <w:r>
        <w:rPr>
          <w:rFonts w:hint="cs"/>
          <w:rtl/>
        </w:rPr>
        <w:t>ی</w:t>
      </w:r>
      <w:r>
        <w:rPr>
          <w:rtl/>
        </w:rPr>
        <w:t xml:space="preserve"> نگران‌کننده است و اهم</w:t>
      </w:r>
      <w:r>
        <w:rPr>
          <w:rFonts w:hint="cs"/>
          <w:rtl/>
        </w:rPr>
        <w:t>یت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یشگیر</w:t>
      </w:r>
      <w:r w:rsidR="003923CA">
        <w:rPr>
          <w:rFonts w:hint="cs"/>
          <w:rtl/>
        </w:rPr>
        <w:t>انه</w:t>
      </w:r>
      <w:r>
        <w:rPr>
          <w:rtl/>
        </w:rPr>
        <w:t xml:space="preserve"> و روان‌آموز</w:t>
      </w:r>
      <w:r w:rsidR="003923CA">
        <w:rPr>
          <w:rFonts w:hint="cs"/>
          <w:rtl/>
        </w:rPr>
        <w:t xml:space="preserve"> را</w:t>
      </w:r>
      <w:r>
        <w:rPr>
          <w:rtl/>
        </w:rPr>
        <w:t xml:space="preserve"> در ط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یند</w:t>
      </w:r>
      <w:r>
        <w:rPr>
          <w:rtl/>
        </w:rPr>
        <w:t xml:space="preserve"> طلاق والد</w:t>
      </w:r>
      <w:r>
        <w:rPr>
          <w:rFonts w:hint="cs"/>
          <w:rtl/>
        </w:rPr>
        <w:t>ین</w:t>
      </w:r>
      <w:r>
        <w:rPr>
          <w:rtl/>
        </w:rPr>
        <w:t xml:space="preserve"> را برجسته م</w:t>
      </w:r>
      <w:r>
        <w:rPr>
          <w:rFonts w:hint="cs"/>
          <w:rtl/>
        </w:rPr>
        <w:t>ی‌کند</w:t>
      </w:r>
      <w:r>
        <w:rPr>
          <w:rtl/>
        </w:rPr>
        <w:t xml:space="preserve">. </w:t>
      </w:r>
      <w:r w:rsidR="00E8206F">
        <w:rPr>
          <w:rFonts w:hint="cs"/>
          <w:rtl/>
        </w:rPr>
        <w:t>والدین باید در طول فرایند طلاق و پس از آن حمایت و مراقبت کافی از فرزندان را داشته باشند.</w:t>
      </w:r>
    </w:p>
    <w:p w14:paraId="6F3D352D" w14:textId="77777777" w:rsidR="00687B63" w:rsidRDefault="00687B63" w:rsidP="00687B63">
      <w:pPr>
        <w:bidi/>
        <w:jc w:val="both"/>
      </w:pPr>
    </w:p>
    <w:p w14:paraId="6EA3B925" w14:textId="30B5E556" w:rsidR="00687B63" w:rsidRDefault="00687B63" w:rsidP="00836741">
      <w:p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کلیدواژه‌ها: </w:t>
      </w:r>
      <w:r w:rsidR="00DD3D03">
        <w:rPr>
          <w:rFonts w:hint="cs"/>
          <w:rtl/>
        </w:rPr>
        <w:t>طلاق والدین، مصاحبه بالینی ساختاریافته</w:t>
      </w:r>
      <w:r w:rsidR="00836741">
        <w:rPr>
          <w:rFonts w:hint="cs"/>
          <w:rtl/>
        </w:rPr>
        <w:t xml:space="preserve">، استرس مزمن، </w:t>
      </w:r>
      <w:r w:rsidR="00906210">
        <w:rPr>
          <w:rFonts w:hint="cs"/>
          <w:rtl/>
        </w:rPr>
        <w:t>سلامت روانی</w:t>
      </w:r>
      <w:r w:rsidR="00AA40D7">
        <w:rPr>
          <w:rFonts w:hint="cs"/>
          <w:rtl/>
        </w:rPr>
        <w:t>، آسیب‌های دوران کودکی، دلبستگی</w:t>
      </w:r>
      <w:r w:rsidR="00D373FD">
        <w:rPr>
          <w:rFonts w:hint="cs"/>
          <w:rtl/>
        </w:rPr>
        <w:t>.</w:t>
      </w:r>
    </w:p>
    <w:sectPr w:rsidR="00687B63" w:rsidSect="00813C5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462"/>
    <w:rsid w:val="00053D26"/>
    <w:rsid w:val="000C02AC"/>
    <w:rsid w:val="000E34C4"/>
    <w:rsid w:val="00131395"/>
    <w:rsid w:val="00152D75"/>
    <w:rsid w:val="001B033E"/>
    <w:rsid w:val="001B6122"/>
    <w:rsid w:val="00302920"/>
    <w:rsid w:val="00326BCA"/>
    <w:rsid w:val="00336CB1"/>
    <w:rsid w:val="00337A85"/>
    <w:rsid w:val="00344189"/>
    <w:rsid w:val="00344462"/>
    <w:rsid w:val="0036465B"/>
    <w:rsid w:val="003732F6"/>
    <w:rsid w:val="00375C8B"/>
    <w:rsid w:val="003923CA"/>
    <w:rsid w:val="004635E5"/>
    <w:rsid w:val="00553B78"/>
    <w:rsid w:val="005C5469"/>
    <w:rsid w:val="006528A8"/>
    <w:rsid w:val="006771CD"/>
    <w:rsid w:val="00687B63"/>
    <w:rsid w:val="006B34F3"/>
    <w:rsid w:val="006E018B"/>
    <w:rsid w:val="007418FA"/>
    <w:rsid w:val="00763042"/>
    <w:rsid w:val="007F6967"/>
    <w:rsid w:val="00812A38"/>
    <w:rsid w:val="00813C50"/>
    <w:rsid w:val="00817247"/>
    <w:rsid w:val="00836741"/>
    <w:rsid w:val="0084204D"/>
    <w:rsid w:val="00857511"/>
    <w:rsid w:val="008A0A27"/>
    <w:rsid w:val="008D482D"/>
    <w:rsid w:val="00906210"/>
    <w:rsid w:val="0091158A"/>
    <w:rsid w:val="009B074F"/>
    <w:rsid w:val="009B5590"/>
    <w:rsid w:val="009C4D62"/>
    <w:rsid w:val="00A7069B"/>
    <w:rsid w:val="00A715F0"/>
    <w:rsid w:val="00A835B1"/>
    <w:rsid w:val="00A86FB7"/>
    <w:rsid w:val="00AA40D7"/>
    <w:rsid w:val="00AE4BE6"/>
    <w:rsid w:val="00D373FD"/>
    <w:rsid w:val="00D56049"/>
    <w:rsid w:val="00D92A56"/>
    <w:rsid w:val="00DA02D7"/>
    <w:rsid w:val="00DC3875"/>
    <w:rsid w:val="00DD3D03"/>
    <w:rsid w:val="00DD5CF0"/>
    <w:rsid w:val="00DD7044"/>
    <w:rsid w:val="00E34BF4"/>
    <w:rsid w:val="00E437F9"/>
    <w:rsid w:val="00E43948"/>
    <w:rsid w:val="00E45827"/>
    <w:rsid w:val="00E66511"/>
    <w:rsid w:val="00E70644"/>
    <w:rsid w:val="00E70DF7"/>
    <w:rsid w:val="00E8206F"/>
    <w:rsid w:val="00EE188A"/>
    <w:rsid w:val="00F83505"/>
    <w:rsid w:val="00F9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24CD"/>
  <w15:chartTrackingRefBased/>
  <w15:docId w15:val="{CA822357-D6B3-4502-B2A7-0E6FFDC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color w:val="000000"/>
        <w:sz w:val="22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E6"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44"/>
    <w:pPr>
      <w:keepNext/>
      <w:keepLines/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644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5F0"/>
    <w:pPr>
      <w:keepNext/>
      <w:keepLines/>
      <w:spacing w:before="40" w:after="0"/>
      <w:outlineLvl w:val="2"/>
    </w:pPr>
    <w:rPr>
      <w:rFonts w:eastAsiaTheme="majorEastAsia"/>
      <w:b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qFormat/>
    <w:rsid w:val="00AE4BE6"/>
    <w:pPr>
      <w:ind w:left="720"/>
    </w:pPr>
    <w:rPr>
      <w:color w:val="595959" w:themeColor="text1" w:themeTint="A6"/>
    </w:rPr>
  </w:style>
  <w:style w:type="character" w:customStyle="1" w:styleId="QuestionChar">
    <w:name w:val="Question Char"/>
    <w:basedOn w:val="DefaultParagraphFont"/>
    <w:link w:val="Question"/>
    <w:rsid w:val="00AE4BE6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E4B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0644"/>
    <w:rPr>
      <w:rFonts w:eastAsiaTheme="majorEastAsia"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644"/>
    <w:rPr>
      <w:rFonts w:eastAsiaTheme="majorEastAsia"/>
      <w:color w:val="2F5496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A715F0"/>
    <w:rPr>
      <w:rFonts w:eastAsiaTheme="majorEastAsia"/>
      <w:b/>
      <w:color w:val="2F5496" w:themeColor="accent1" w:themeShade="BF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 Dar Timejar</dc:creator>
  <cp:keywords/>
  <dc:description/>
  <cp:lastModifiedBy>Goo Dar Timejar</cp:lastModifiedBy>
  <cp:revision>31</cp:revision>
  <dcterms:created xsi:type="dcterms:W3CDTF">2024-12-09T21:10:00Z</dcterms:created>
  <dcterms:modified xsi:type="dcterms:W3CDTF">2024-12-14T05:19:00Z</dcterms:modified>
</cp:coreProperties>
</file>